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bidi w:val="1"/>
        <w:spacing w:before="0" w:after="80" w:line="300" w:lineRule="auto"/>
        <w:ind w:left="0" w:right="0" w:firstLine="0"/>
        <w:jc w:val="center"/>
        <w:rPr>
          <w:rFonts w:ascii="B Nazanin" w:cs="B Nazanin" w:hAnsi="B Nazanin" w:eastAsia="B Nazanin"/>
          <w:b w:val="1"/>
          <w:bCs w:val="1"/>
          <w:rtl w:val="1"/>
          <w:lang w:val="ar-SA" w:bidi="ar-SA"/>
        </w:rPr>
      </w:pPr>
      <w:r>
        <w:rPr>
          <w:rFonts w:ascii="B Nazanin" w:hAnsi="B Nazanin"/>
          <w:rtl w:val="1"/>
          <w:lang w:val="ar-SA" w:bidi="ar-SA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-991801</wp:posOffset>
            </wp:positionH>
            <wp:positionV relativeFrom="page">
              <wp:posOffset>97209</wp:posOffset>
            </wp:positionV>
            <wp:extent cx="1294352" cy="1323392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352" cy="1323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بسم الله الرزاق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bidi w:val="1"/>
        <w:spacing w:before="0" w:line="240" w:lineRule="auto"/>
        <w:ind w:left="0" w:right="0" w:firstLine="0"/>
        <w:jc w:val="center"/>
        <w:rPr>
          <w:rFonts w:ascii="B Nazanin" w:cs="B Nazanin" w:hAnsi="B Nazanin" w:eastAsia="B Nazanin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طبق بخشنامه اعلامی وزارت تعاون</w:t>
      </w:r>
      <w:r>
        <w:rPr>
          <w:rFonts w:ascii="B Nazanin" w:hAnsi="B Nazanin"/>
          <w:b w:val="1"/>
          <w:bCs w:val="1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کار و رفاه اجتماعی در رابطه با دستمزد سال </w:t>
      </w:r>
      <w:r>
        <w:rPr>
          <w:rFonts w:ascii="B Nazanin" w:hAnsi="B Nazanin"/>
          <w:b w:val="1"/>
          <w:bCs w:val="1"/>
          <w:rtl w:val="1"/>
          <w:lang w:val="ar-SA" w:bidi="ar-SA"/>
        </w:rPr>
        <w:t xml:space="preserve">1404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bidi w:val="1"/>
        <w:spacing w:before="0" w:line="240" w:lineRule="auto"/>
        <w:ind w:left="0" w:right="0" w:firstLine="0"/>
        <w:jc w:val="center"/>
        <w:rPr>
          <w:rFonts w:ascii="B Nazanin" w:cs="B Nazanin" w:hAnsi="B Nazanin" w:eastAsia="B Nazanin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اعداد</w:t>
      </w:r>
      <w:r>
        <w:rPr>
          <w:rFonts w:ascii="B Nazanin" w:hAnsi="B Nazanin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بخشنامه</w:t>
      </w:r>
      <w:r>
        <w:rPr>
          <w:rFonts w:ascii="B Nazanin" w:hAnsi="B Nazanin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در فرمول</w:t>
      </w:r>
      <w:r>
        <w:rPr>
          <w:rFonts w:ascii="B Nazanin" w:hAnsi="B Nazanin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انجمن برنامه ریزان و دستیاران کارگردان سینما تهران به شرح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bidi w:val="1"/>
        <w:spacing w:before="0" w:line="240" w:lineRule="auto"/>
        <w:ind w:left="0" w:right="0" w:firstLine="0"/>
        <w:jc w:val="center"/>
        <w:rPr>
          <w:rFonts w:ascii="B Nazanin" w:cs="B Nazanin" w:hAnsi="B Nazanin" w:eastAsia="B Nazanin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ذیل اعمال گردید؛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bidi w:val="1"/>
        <w:spacing w:before="0" w:line="240" w:lineRule="auto"/>
        <w:ind w:left="0" w:right="0" w:firstLine="0"/>
        <w:jc w:val="left"/>
        <w:rPr>
          <w:rFonts w:ascii="B Nazanin" w:cs="B Nazanin" w:hAnsi="B Nazanin" w:eastAsia="B Nazanin"/>
          <w:b w:val="1"/>
          <w:bCs w:val="1"/>
          <w:rtl w:val="1"/>
          <w:lang w:val="ar-SA" w:bidi="ar-SA"/>
        </w:rPr>
      </w:pPr>
    </w:p>
    <w:p>
      <w:pPr>
        <w:pStyle w:val="Default"/>
        <w:numPr>
          <w:ilvl w:val="0"/>
          <w:numId w:val="2"/>
        </w:numPr>
        <w:bidi w:val="1"/>
        <w:spacing w:before="0" w:after="80" w:line="24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دستمزد یک ساعت سال </w:t>
      </w:r>
      <w:r>
        <w:rPr>
          <w:rFonts w:ascii="B Nazanin" w:hAnsi="B Nazanin"/>
          <w:rtl w:val="1"/>
          <w:lang w:val="ar-SA" w:bidi="ar-SA"/>
        </w:rPr>
        <w:t xml:space="preserve">1403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برابر است با </w:t>
      </w:r>
      <w:r>
        <w:rPr>
          <w:rFonts w:ascii="B Nazanin" w:hAnsi="B Nazanin"/>
          <w:rtl w:val="1"/>
          <w:lang w:val="ar-SA" w:bidi="ar-SA"/>
        </w:rPr>
        <w:t xml:space="preserve">32.600 * %32 +3.900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تومان </w:t>
      </w:r>
      <w:r>
        <w:rPr>
          <w:rFonts w:ascii="B Nazanin" w:hAnsi="B Nazanin"/>
          <w:rtl w:val="1"/>
          <w:lang w:val="ar-SA" w:bidi="ar-SA"/>
        </w:rPr>
        <w:t xml:space="preserve">= 47.000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دستمزد یک ساعت عادی </w:t>
      </w:r>
      <w:r>
        <w:rPr>
          <w:rFonts w:ascii="B Nazanin" w:hAnsi="B Nazanin"/>
          <w:rtl w:val="1"/>
          <w:lang w:val="ar-SA" w:bidi="ar-SA"/>
        </w:rPr>
        <w:t>1404</w:t>
      </w:r>
    </w:p>
    <w:p>
      <w:pPr>
        <w:pStyle w:val="Default"/>
        <w:numPr>
          <w:ilvl w:val="0"/>
          <w:numId w:val="3"/>
        </w:numPr>
        <w:bidi w:val="1"/>
        <w:spacing w:before="0" w:after="80" w:line="24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حق مسکن، سنوات، بن خوراک و عایله مندی برابر است با </w:t>
      </w:r>
      <w:r>
        <w:rPr>
          <w:rFonts w:ascii="B Nazanin" w:hAnsi="B Nazanin"/>
          <w:rtl w:val="1"/>
          <w:lang w:val="ar-SA" w:bidi="ar-SA"/>
        </w:rPr>
        <w:t xml:space="preserve">5.422.000 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تومان </w:t>
      </w:r>
    </w:p>
    <w:p>
      <w:pPr>
        <w:pStyle w:val="Default"/>
        <w:numPr>
          <w:ilvl w:val="0"/>
          <w:numId w:val="5"/>
        </w:numPr>
        <w:bidi w:val="1"/>
        <w:spacing w:before="0" w:after="80" w:line="24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دستمزد یک ساعت اضافه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کاری برابر است با ۴</w:t>
      </w:r>
      <w:r>
        <w:rPr>
          <w:rFonts w:ascii="B Nazanin" w:hAnsi="B Nazanin"/>
          <w:rtl w:val="1"/>
          <w:lang w:val="ar-SA" w:bidi="ar-SA"/>
        </w:rPr>
        <w:t>7.0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۰۰ تومان ضربدر</w:t>
      </w:r>
      <w:r>
        <w:rPr>
          <w:rFonts w:ascii="B Nazanin" w:hAnsi="B Nazanin"/>
          <w:rtl w:val="1"/>
          <w:lang w:val="ar-SA" w:bidi="ar-SA"/>
        </w:rPr>
        <w:t xml:space="preserve">4/1 = 65.000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تومان</w:t>
      </w:r>
    </w:p>
    <w:p>
      <w:pPr>
        <w:pStyle w:val="Default"/>
        <w:numPr>
          <w:ilvl w:val="0"/>
          <w:numId w:val="5"/>
        </w:numPr>
        <w:bidi w:val="1"/>
        <w:spacing w:before="0" w:after="80" w:line="24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دستمزد اختلاف ۸ ساعت کاری تا ۱۲ ساعت برابر است با ۲۶ روز ضربدر ۴ ساعت ضربدر </w:t>
      </w:r>
      <w:r>
        <w:rPr>
          <w:rFonts w:ascii="B Nazanin" w:hAnsi="B Nazanin"/>
          <w:rtl w:val="1"/>
          <w:lang w:val="ar-SA" w:bidi="ar-SA"/>
        </w:rPr>
        <w:t xml:space="preserve">65.00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تومان </w:t>
      </w:r>
      <w:r>
        <w:rPr>
          <w:rFonts w:ascii="B Nazanin" w:hAnsi="B Nazanin"/>
          <w:rtl w:val="1"/>
          <w:lang w:val="ar-SA" w:bidi="ar-SA"/>
        </w:rPr>
        <w:t>=  6.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۷</w:t>
      </w:r>
      <w:r>
        <w:rPr>
          <w:rFonts w:ascii="B Nazanin" w:hAnsi="B Nazanin"/>
          <w:rtl w:val="1"/>
          <w:lang w:val="ar-SA" w:bidi="ar-SA"/>
        </w:rPr>
        <w:t>6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۰</w:t>
      </w:r>
      <w:r>
        <w:rPr>
          <w:rFonts w:ascii="B Nazanin" w:hAnsi="B Nazanin"/>
          <w:rtl w:val="1"/>
          <w:lang w:val="ar-SA" w:bidi="ar-SA"/>
        </w:rPr>
        <w:t>.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۰۰۰ تومان</w:t>
      </w:r>
    </w:p>
    <w:p>
      <w:pPr>
        <w:pStyle w:val="Default"/>
        <w:numPr>
          <w:ilvl w:val="0"/>
          <w:numId w:val="5"/>
        </w:numPr>
        <w:bidi w:val="1"/>
        <w:spacing w:before="0" w:after="80" w:line="24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فوق العاده روز جمعه هر ساعت ضربدر ۱</w:t>
      </w:r>
      <w:r>
        <w:rPr>
          <w:rFonts w:ascii="B Nazanin" w:hAnsi="B Nazanin"/>
          <w:rtl w:val="1"/>
          <w:lang w:val="ar-SA" w:bidi="ar-SA"/>
        </w:rPr>
        <w:t>.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۴ </w:t>
      </w:r>
      <w:r>
        <w:rPr>
          <w:rFonts w:ascii="B Nazanin" w:hAnsi="B Nazanin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بابت اضافه کاری</w:t>
      </w:r>
      <w:r>
        <w:rPr>
          <w:rFonts w:ascii="B Nazanin" w:hAnsi="B Nazanin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و ضربدر ۱</w:t>
      </w:r>
      <w:r>
        <w:rPr>
          <w:rFonts w:ascii="B Nazanin" w:hAnsi="B Nazanin"/>
          <w:rtl w:val="1"/>
          <w:lang w:val="ar-SA" w:bidi="ar-SA"/>
        </w:rPr>
        <w:t>.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۴ </w:t>
      </w:r>
      <w:r>
        <w:rPr>
          <w:rFonts w:ascii="B Nazanin" w:hAnsi="B Nazanin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بابت جمعه کاری</w:t>
      </w:r>
      <w:r>
        <w:rPr>
          <w:rFonts w:ascii="B Nazanin" w:hAnsi="B Nazanin"/>
          <w:rtl w:val="1"/>
          <w:lang w:val="ar-SA" w:bidi="ar-SA"/>
        </w:rPr>
        <w:t xml:space="preserve">)  =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۱</w:t>
      </w:r>
      <w:r>
        <w:rPr>
          <w:rFonts w:ascii="B Nazanin" w:hAnsi="B Nazanin"/>
          <w:rtl w:val="1"/>
          <w:lang w:val="ar-SA" w:bidi="ar-SA"/>
        </w:rPr>
        <w:t>.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۴</w:t>
      </w:r>
      <w:r>
        <w:rPr>
          <w:rFonts w:ascii="B Nazanin" w:hAnsi="B Nazanin"/>
          <w:rtl w:val="1"/>
          <w:lang w:val="ar-SA" w:bidi="ar-SA"/>
        </w:rPr>
        <w:t>*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۱</w:t>
      </w:r>
      <w:r>
        <w:rPr>
          <w:rFonts w:ascii="B Nazanin" w:hAnsi="B Nazanin"/>
          <w:rtl w:val="1"/>
          <w:lang w:val="ar-SA" w:bidi="ar-SA"/>
        </w:rPr>
        <w:t>.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۴ </w:t>
      </w:r>
      <w:r>
        <w:rPr>
          <w:rFonts w:ascii="B Nazanin" w:hAnsi="B Nazanin"/>
          <w:rtl w:val="1"/>
          <w:lang w:val="ar-SA" w:bidi="ar-SA"/>
        </w:rPr>
        <w:t>* 47.00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۰</w:t>
      </w:r>
      <w:r>
        <w:rPr>
          <w:rFonts w:ascii="B Nazanin" w:hAnsi="B Nazanin"/>
          <w:rtl w:val="0"/>
          <w:lang w:val="en-US"/>
        </w:rPr>
        <w:t xml:space="preserve">*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۱۲ ساعت </w:t>
      </w:r>
      <w:r>
        <w:rPr>
          <w:rFonts w:ascii="B Nazanin" w:hAnsi="B Nazanin"/>
          <w:rtl w:val="1"/>
          <w:lang w:val="ar-SA" w:bidi="ar-SA"/>
        </w:rPr>
        <w:t xml:space="preserve">=  1.105.000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تومان </w:t>
      </w:r>
    </w:p>
    <w:p>
      <w:pPr>
        <w:pStyle w:val="Default"/>
        <w:numPr>
          <w:ilvl w:val="0"/>
          <w:numId w:val="5"/>
        </w:numPr>
        <w:bidi w:val="1"/>
        <w:spacing w:before="0" w:after="80" w:line="24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حق شیفت برای شبکاری ضریب ۰</w:t>
      </w:r>
      <w:r>
        <w:rPr>
          <w:rFonts w:ascii="B Nazanin" w:hAnsi="B Nazanin"/>
          <w:rtl w:val="1"/>
          <w:lang w:val="ar-SA" w:bidi="ar-SA"/>
        </w:rPr>
        <w:t>.12   (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میانگین </w:t>
      </w:r>
      <w:r>
        <w:rPr>
          <w:rFonts w:ascii="B Nazanin" w:hAnsi="B Nazanin"/>
          <w:rtl w:val="1"/>
          <w:lang w:val="ar-SA" w:bidi="ar-SA"/>
        </w:rPr>
        <w:t xml:space="preserve">10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جمعه شب کاری در یک ماه</w:t>
      </w:r>
      <w:r>
        <w:rPr>
          <w:rFonts w:ascii="B Nazanin" w:hAnsi="B Nazanin"/>
          <w:rtl w:val="1"/>
          <w:lang w:val="ar-SA" w:bidi="ar-SA"/>
        </w:rPr>
        <w:t>)</w:t>
      </w:r>
    </w:p>
    <w:p>
      <w:pPr>
        <w:pStyle w:val="Default"/>
        <w:numPr>
          <w:ilvl w:val="0"/>
          <w:numId w:val="7"/>
        </w:numPr>
        <w:bidi w:val="1"/>
        <w:spacing w:before="0" w:after="80" w:line="300" w:lineRule="auto"/>
        <w:ind w:right="0"/>
        <w:jc w:val="both"/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rtl w:val="1"/>
          <w:lang w:val="ar-SA" w:bidi="ar-SA"/>
        </w:rPr>
        <w:t xml:space="preserve">حداقل حقوق کارگر برای کار در ساعات و شرایط کاری عرف در سینما برابر است با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 ۲۵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۸۰۰۰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۰۰۰  تومان</w:t>
      </w:r>
    </w:p>
    <w:p>
      <w:pPr>
        <w:pStyle w:val="Default"/>
        <w:numPr>
          <w:ilvl w:val="0"/>
          <w:numId w:val="8"/>
        </w:numPr>
        <w:bidi w:val="1"/>
        <w:spacing w:before="0" w:after="80" w:line="300" w:lineRule="auto"/>
        <w:ind w:right="0"/>
        <w:jc w:val="both"/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دستیار اول کارگردان یا برنامه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ریز </w:t>
      </w:r>
      <w:r>
        <w:rPr>
          <w:rFonts w:ascii="B Nazanin" w:hAnsi="B Nazanin"/>
          <w:b w:val="1"/>
          <w:bCs w:val="1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  <w:lang w:val="ar-SA" w:bidi="ar-SA"/>
        </w:rPr>
        <w:t>حداقل حقوق کارگر ضربدر</w:t>
      </w:r>
      <w:r>
        <w:rPr>
          <w:rFonts w:ascii="B Nazanin" w:hAnsi="B Nazanin"/>
          <w:b w:val="0"/>
          <w:bCs w:val="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  <w:lang w:val="ar-SA" w:bidi="ar-SA"/>
        </w:rPr>
        <w:t>۶</w:t>
      </w:r>
      <w:r>
        <w:rPr>
          <w:rFonts w:ascii="B Nazanin" w:hAnsi="B Nazanin"/>
          <w:b w:val="0"/>
          <w:bCs w:val="0"/>
          <w:rtl w:val="0"/>
          <w:lang w:val="en-US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  <w:lang w:val="ar-SA" w:bidi="ar-SA"/>
        </w:rPr>
        <w:t xml:space="preserve">۳ </w:t>
      </w:r>
      <w:r>
        <w:rPr>
          <w:rFonts w:ascii="B Nazanin" w:hAnsi="B Nazanin"/>
          <w:b w:val="0"/>
          <w:bCs w:val="0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  <w:lang w:val="ar-SA" w:bidi="ar-SA"/>
        </w:rPr>
        <w:t>کارگر متخصص یا مدیر کارخانه</w:t>
      </w:r>
      <w:r>
        <w:rPr>
          <w:rFonts w:ascii="B Nazanin" w:hAnsi="B Nazanin"/>
          <w:b w:val="0"/>
          <w:bCs w:val="0"/>
          <w:rtl w:val="1"/>
          <w:lang w:val="ar-SA" w:bidi="ar-SA"/>
        </w:rPr>
        <w:t xml:space="preserve">) =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۹۲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۸۰۰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۰۰۰  تومان</w:t>
      </w:r>
    </w:p>
    <w:p>
      <w:pPr>
        <w:pStyle w:val="Default"/>
        <w:numPr>
          <w:ilvl w:val="0"/>
          <w:numId w:val="8"/>
        </w:numPr>
        <w:bidi w:val="1"/>
        <w:spacing w:before="0" w:after="80" w:line="30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برنامه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ریز و دستیار اول کارگردان</w:t>
      </w:r>
      <w:r>
        <w:rPr>
          <w:rFonts w:ascii="B Nazanin" w:hAnsi="B Nazanin"/>
          <w:rtl w:val="1"/>
          <w:lang w:val="ar-SA" w:bidi="ar-SA"/>
        </w:rPr>
        <w:t xml:space="preserve"> =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۱۶۰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۰۰۰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۰۰۰ تومان</w:t>
      </w:r>
    </w:p>
    <w:p>
      <w:pPr>
        <w:pStyle w:val="Default"/>
        <w:numPr>
          <w:ilvl w:val="0"/>
          <w:numId w:val="9"/>
        </w:numPr>
        <w:bidi w:val="1"/>
        <w:spacing w:before="0" w:after="80" w:line="300" w:lineRule="auto"/>
        <w:ind w:right="0"/>
        <w:jc w:val="both"/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دستیار دوم کارگردان یا دستیار برنامه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ریز </w:t>
      </w:r>
      <w:r>
        <w:rPr>
          <w:rFonts w:ascii="B Nazanin" w:hAnsi="B Nazanin"/>
          <w:b w:val="1"/>
          <w:bCs w:val="1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  <w:lang w:val="ar-SA" w:bidi="ar-SA"/>
        </w:rPr>
        <w:t>حداقل حقوق کارگر ضربدر ۱</w:t>
      </w:r>
      <w:r>
        <w:rPr>
          <w:rFonts w:ascii="B Nazanin" w:hAnsi="B Nazanin"/>
          <w:b w:val="0"/>
          <w:bCs w:val="0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  <w:lang w:val="ar-SA" w:bidi="ar-SA"/>
        </w:rPr>
        <w:t xml:space="preserve">۲ </w:t>
      </w:r>
      <w:r>
        <w:rPr>
          <w:rFonts w:ascii="B Nazanin" w:hAnsi="B Nazanin"/>
          <w:b w:val="0"/>
          <w:bCs w:val="0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  <w:lang w:val="ar-SA" w:bidi="ar-SA"/>
        </w:rPr>
        <w:t>ارگر تکنسین یا مدیر</w:t>
      </w:r>
      <w:r>
        <w:rPr>
          <w:rFonts w:ascii="B Nazanin" w:hAnsi="B Nazanin" w:hint="default"/>
          <w:b w:val="0"/>
          <w:bCs w:val="0"/>
          <w:rtl w:val="1"/>
          <w:lang w:val="ar-SA" w:bidi="ar-SA"/>
        </w:rPr>
        <w:t xml:space="preserve">‌ 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  <w:lang w:val="ar-SA" w:bidi="ar-SA"/>
        </w:rPr>
        <w:t>خط تولید</w:t>
      </w:r>
      <w:r>
        <w:rPr>
          <w:rFonts w:ascii="B Nazanin" w:hAnsi="B Nazanin"/>
          <w:b w:val="0"/>
          <w:bCs w:val="0"/>
          <w:rtl w:val="1"/>
          <w:lang w:val="ar-SA" w:bidi="ar-SA"/>
        </w:rPr>
        <w:t>)</w:t>
      </w:r>
      <w:r>
        <w:rPr>
          <w:rFonts w:ascii="B Nazanin" w:hAnsi="B Nazanin"/>
          <w:b w:val="0"/>
          <w:bCs w:val="0"/>
          <w:rtl w:val="0"/>
          <w:lang w:val="en-US"/>
        </w:rPr>
        <w:t xml:space="preserve"> =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۵۴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۲۰۰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۰۰۰  تومان</w:t>
      </w:r>
    </w:p>
    <w:p>
      <w:pPr>
        <w:pStyle w:val="Default"/>
        <w:numPr>
          <w:ilvl w:val="0"/>
          <w:numId w:val="9"/>
        </w:numPr>
        <w:bidi w:val="1"/>
        <w:spacing w:before="0" w:after="80" w:line="300" w:lineRule="auto"/>
        <w:ind w:right="0"/>
        <w:jc w:val="both"/>
        <w:rPr>
          <w:rFonts w:ascii="Arial Unicode MS" w:cs="Arial Unicode MS" w:hAnsi="Arial Unicode MS" w:eastAsia="Arial Unicode MS" w:hint="cs"/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</w:rPr>
        <w:t xml:space="preserve">دستیار سوم کارگردان </w:t>
      </w:r>
      <w:r>
        <w:rPr>
          <w:rFonts w:ascii="B Nazanin" w:hAnsi="B Nazanin"/>
          <w:b w:val="1"/>
          <w:bCs w:val="1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</w:rPr>
        <w:t>حداقل حقوق کارگر ضربدر ۱</w:t>
      </w:r>
      <w:r>
        <w:rPr>
          <w:rFonts w:ascii="B Nazanin" w:hAnsi="B Nazanin"/>
          <w:b w:val="0"/>
          <w:bCs w:val="0"/>
          <w:rtl w:val="0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</w:rPr>
        <w:t xml:space="preserve">۱ </w:t>
      </w:r>
      <w:r>
        <w:rPr>
          <w:rFonts w:ascii="B Nazanin" w:hAnsi="B Nazanin"/>
          <w:b w:val="0"/>
          <w:bCs w:val="0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rtl w:val="1"/>
        </w:rPr>
        <w:t>برابراپراتور اجرایی</w:t>
      </w:r>
      <w:r>
        <w:rPr>
          <w:rFonts w:ascii="B Nazanin" w:hAnsi="B Nazanin"/>
          <w:b w:val="0"/>
          <w:bCs w:val="0"/>
          <w:rtl w:val="0"/>
        </w:rPr>
        <w:t xml:space="preserve">) =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</w:rPr>
        <w:t>۲۸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</w:rPr>
        <w:t>۴۰۰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٫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</w:rPr>
        <w:t>۰۰۰  تومان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bidi w:val="1"/>
        <w:spacing w:before="0" w:after="80" w:line="300" w:lineRule="auto"/>
        <w:ind w:left="240" w:right="0" w:firstLine="0"/>
        <w:jc w:val="center"/>
        <w:rPr>
          <w:rFonts w:ascii="B Nazanin" w:cs="B Nazanin" w:hAnsi="B Nazanin" w:eastAsia="B Nazanin"/>
          <w:outline w:val="0"/>
          <w:color w:val="ffffff"/>
          <w:sz w:val="22"/>
          <w:szCs w:val="22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  <w:r>
        <w:rPr>
          <w:rFonts w:ascii="B Nazanin" w:hAnsi="B Nazanin"/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یادآوری </w:t>
      </w:r>
      <w:r>
        <w:rPr>
          <w:rFonts w:ascii="B Nazanin" w:hAnsi="B Nazanin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>:</w:t>
      </w:r>
      <w:r>
        <w:rPr>
          <w:rFonts w:ascii="B Nazanin" w:hAnsi="B Nazanin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>فرمول محاسبه دستمزد بر اساس حداقل دستمزد مشاغل فوق می</w:t>
      </w:r>
      <w:r>
        <w:rPr>
          <w:rFonts w:ascii="B Nazanin" w:hAnsi="B Nazanin" w:hint="default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>باشد پس بدیهی</w:t>
      </w:r>
      <w:r>
        <w:rPr>
          <w:rFonts w:ascii="B Nazanin" w:hAnsi="B Nazanin" w:hint="default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>ست بنا به تجربه توانایی اعضا و توافق با کارفرما این ارقام بدون داشتن سقف مشخص، می</w:t>
      </w:r>
      <w:r>
        <w:rPr>
          <w:rFonts w:ascii="B Nazanin" w:hAnsi="B Nazanin" w:hint="default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>تواند افزایش پیدا کند</w:t>
      </w:r>
      <w:r>
        <w:rPr>
          <w:rFonts w:ascii="B Nazanin" w:hAnsi="B Nazanin"/>
          <w:b w:val="1"/>
          <w:bCs w:val="1"/>
          <w:outline w:val="0"/>
          <w:color w:val="ffffff"/>
          <w:sz w:val="22"/>
          <w:szCs w:val="22"/>
          <w:u w:color="ffffff"/>
          <w:shd w:val="clear" w:color="auto" w:fill="000000"/>
          <w:rtl w:val="1"/>
          <w:lang w:val="ar-SA" w:bidi="ar-SA"/>
          <w14:textFill>
            <w14:solidFill>
              <w14:srgbClr w14:val="FFFFFF"/>
            </w14:solidFill>
          </w14:textFill>
        </w:rPr>
        <w:t>.</w:t>
      </w:r>
    </w:p>
    <w:p>
      <w:pPr>
        <w:pStyle w:val="Default"/>
        <w:numPr>
          <w:ilvl w:val="0"/>
          <w:numId w:val="10"/>
        </w:numPr>
        <w:bidi w:val="1"/>
        <w:spacing w:before="0" w:after="80" w:line="30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تبصره یک</w:t>
      </w:r>
      <w:r>
        <w:rPr>
          <w:rFonts w:ascii="B Nazanin" w:hAnsi="B Nazanin"/>
          <w:b w:val="1"/>
          <w:bCs w:val="1"/>
          <w:rtl w:val="0"/>
          <w:lang w:val="fr-FR"/>
        </w:rPr>
        <w:t xml:space="preserve"> :</w:t>
      </w:r>
      <w:r>
        <w:rPr>
          <w:rFonts w:ascii="B Nazanin" w:hAnsi="B Nazanin"/>
          <w:rtl w:val="0"/>
          <w:lang w:val="fr-FR"/>
        </w:rPr>
        <w:t xml:space="preserve">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در حالی که پروژه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فیلم یا سریال؛ شهرستان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جنگی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تاریخی باشد ۱۰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٪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 افزایش می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یابد</w:t>
      </w:r>
      <w:r>
        <w:rPr>
          <w:rFonts w:ascii="B Nazanin" w:hAnsi="B Nazanin"/>
          <w:rtl w:val="1"/>
          <w:lang w:val="ar-SA" w:bidi="ar-SA"/>
        </w:rPr>
        <w:t>.</w:t>
      </w:r>
    </w:p>
    <w:p>
      <w:pPr>
        <w:pStyle w:val="Default"/>
        <w:numPr>
          <w:ilvl w:val="0"/>
          <w:numId w:val="10"/>
        </w:numPr>
        <w:bidi w:val="1"/>
        <w:spacing w:before="0" w:after="80" w:line="30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تبصره دوم </w:t>
      </w:r>
      <w:r>
        <w:rPr>
          <w:rFonts w:ascii="B Nazanin" w:hAnsi="B Nazanin"/>
          <w:b w:val="1"/>
          <w:bCs w:val="1"/>
          <w:rtl w:val="1"/>
          <w:lang w:val="ar-SA" w:bidi="ar-SA"/>
        </w:rPr>
        <w:t>: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 برای قیمت شش ماهه دوم سال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با توجه به تورم کشور اختلاف تورم اردیبهشت و مهر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ماه همان سال به عدد اعلامی ابتدای سال اضافه می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گردد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به طور مثال </w:t>
      </w:r>
      <w:r>
        <w:rPr>
          <w:rFonts w:ascii="B Nazanin" w:hAnsi="B Nazanin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اگر تورم اعلامی از سمت بانک مرکزی جمهوری اسلامی ایران در ۱ اردیبهشت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ماه ۳۰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٪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 باشد و در ۱ مهرماه ۴۰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٪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 باشد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۴۰</w:t>
      </w:r>
      <w:r>
        <w:rPr>
          <w:rFonts w:ascii="B Nazanin" w:hAnsi="B Nazanin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۳۰</w:t>
      </w:r>
      <w:r>
        <w:rPr>
          <w:rFonts w:ascii="B Nazanin" w:hAnsi="B Nazanin"/>
          <w:rtl w:val="1"/>
          <w:lang w:val="ar-SA" w:bidi="ar-SA"/>
        </w:rPr>
        <w:t xml:space="preserve">=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۱۰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٪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 به عدد کل دستمزد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ها اضافه می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گردد</w:t>
      </w:r>
      <w:r>
        <w:rPr>
          <w:rFonts w:ascii="B Nazanin" w:hAnsi="B Nazanin"/>
          <w:rtl w:val="1"/>
          <w:lang w:val="ar-SA" w:bidi="ar-SA"/>
        </w:rPr>
        <w:t>.</w:t>
      </w:r>
    </w:p>
    <w:p>
      <w:pPr>
        <w:pStyle w:val="Default"/>
        <w:numPr>
          <w:ilvl w:val="0"/>
          <w:numId w:val="10"/>
        </w:numPr>
        <w:bidi w:val="1"/>
        <w:spacing w:before="0" w:after="80" w:line="30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تبصره سوم </w:t>
      </w:r>
      <w:r>
        <w:rPr>
          <w:rFonts w:ascii="B Nazanin" w:hAnsi="B Nazanin"/>
          <w:b w:val="1"/>
          <w:bCs w:val="1"/>
          <w:rtl w:val="1"/>
          <w:lang w:val="ar-SA" w:bidi="ar-SA"/>
        </w:rPr>
        <w:t>: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 همان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طور که ما از صنوف کارفرمایی انتظار ارقام معقول نسبت به حرفه خود و شرایط جامعه را داریم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انجمن کارگری برنامه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ریزان و دستیاران کارگردان خود را نسبت به صنوف کارفرمایی و دیگر صنوف مسئول می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داند و  در صورت استخدام اعضای خود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انجمن نسبت به عملکرد اعضای خود مسئول می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باشد و در صورت بروز اختلاف یا اختلال در پروژه سریعا پیگیری و کمک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رسانی خواهد کرد و بعد از پایان پروژه از طریق شورای عالی داوری</w:t>
      </w:r>
      <w:r>
        <w:rPr>
          <w:rFonts w:ascii="B Nazanin" w:hAnsi="B Nazanin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خانه سینما نسبت به اختلاف پیش</w:t>
      </w:r>
      <w:r>
        <w:rPr>
          <w:rFonts w:ascii="B Nazanin" w:hAnsi="B Nazanin" w:hint="default"/>
          <w:rtl w:val="1"/>
          <w:lang w:val="ar-SA" w:bidi="ar-SA"/>
        </w:rPr>
        <w:t xml:space="preserve">‌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آمده اقدام خواهد کرد</w:t>
      </w:r>
      <w:r>
        <w:rPr>
          <w:rFonts w:ascii="B Nazanin" w:hAnsi="B Nazanin"/>
          <w:rtl w:val="1"/>
          <w:lang w:val="ar-SA" w:bidi="ar-SA"/>
        </w:rPr>
        <w:t>.</w:t>
      </w:r>
    </w:p>
    <w:p>
      <w:pPr>
        <w:pStyle w:val="Default"/>
        <w:numPr>
          <w:ilvl w:val="0"/>
          <w:numId w:val="10"/>
        </w:numPr>
        <w:bidi w:val="1"/>
        <w:spacing w:before="0" w:after="80" w:line="300" w:lineRule="auto"/>
        <w:ind w:right="0"/>
        <w:jc w:val="both"/>
        <w:rPr>
          <w:rFonts w:ascii="Arial Unicode MS" w:cs="Arial Unicode MS" w:hAnsi="Arial Unicode MS" w:eastAsia="Arial Unicode MS" w:hint="cs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تبصره چهارم</w:t>
      </w:r>
      <w:r>
        <w:rPr>
          <w:rFonts w:ascii="B Nazanin" w:hAnsi="B Nazanin"/>
          <w:b w:val="1"/>
          <w:bCs w:val="1"/>
          <w:rtl w:val="0"/>
          <w:lang w:val="fr-FR"/>
        </w:rPr>
        <w:t xml:space="preserve"> : </w:t>
      </w:r>
      <w:r>
        <w:rPr>
          <w:rFonts w:ascii="B Nazanin" w:hAnsi="B Nazanin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طبق تصویب آیین نامه کمیته عضویت در تاریخ ۲۳ اردیبهشت ۱۴۰۳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اعضا ملزم به ارایه تمامی قرارداد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های خود می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باشند و در صورت عدم ارائه در صورت مشاهده رقم کمتر از اعداد اعلامی فوق</w:t>
      </w:r>
      <w:r>
        <w:rPr>
          <w:rFonts w:ascii="B Nazanin" w:hAnsi="B Nazanin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عضو تعلیق و در صورت تکرار عضویت</w:t>
      </w:r>
      <w:r>
        <w:rPr>
          <w:rFonts w:ascii="B Nazanin" w:hAnsi="B Nazanin" w:hint="default"/>
          <w:rtl w:val="1"/>
          <w:lang w:val="ar-SA" w:bidi="ar-SA"/>
        </w:rPr>
        <w:t>‌‌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شان لغو خواهد شد</w:t>
      </w:r>
      <w:r>
        <w:rPr>
          <w:rFonts w:ascii="B Nazanin" w:hAnsi="B Nazanin"/>
          <w:rtl w:val="1"/>
          <w:lang w:val="ar-SA" w:bidi="ar-SA"/>
        </w:rPr>
        <w:t>. (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متن کامل آیین نامه و مفاد آن در دفتر انجمن و گروه فعالیت حرفه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ای انجمن موجود می</w:t>
      </w:r>
      <w:r>
        <w:rPr>
          <w:rFonts w:ascii="B Nazanin" w:hAnsi="B Nazanin" w:hint="default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باشد</w:t>
      </w:r>
      <w:r>
        <w:rPr>
          <w:rFonts w:ascii="B Nazanin" w:hAnsi="B Nazanin"/>
          <w:rtl w:val="1"/>
          <w:lang w:val="ar-SA" w:bidi="ar-SA"/>
        </w:rPr>
        <w:t>)</w:t>
      </w:r>
    </w:p>
    <w:p>
      <w:pPr>
        <w:pStyle w:val="Default"/>
        <w:bidi w:val="1"/>
        <w:spacing w:before="0" w:after="80" w:line="300" w:lineRule="auto"/>
        <w:ind w:left="240" w:right="0" w:firstLine="0"/>
        <w:jc w:val="both"/>
        <w:rPr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از آنجائی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که پیمان جمعی کار بین صنوف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خانه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 سینما توسط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هیات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 رئیسه خانه سینما در حال پیگیری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ست، به محض تصویب و اجرایی شدن این پیمان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نامه جمعی، انجمن برنامه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ریزان و دستیاران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کارگردان، همگام با بقیه صنوف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 خود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را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 مکلف به اجرای آن می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داند و آماده گفتگو با کارگروه پیمان نامه جهت تعیین یا تغییر کف دستمزد می</w:t>
      </w:r>
      <w:r>
        <w:rPr>
          <w:rFonts w:ascii="B Nazanin" w:hAnsi="B Nazanin" w:hint="default"/>
          <w:b w:val="1"/>
          <w:bCs w:val="1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باشد</w:t>
      </w:r>
      <w:r>
        <w:rPr>
          <w:rFonts w:ascii="B Nazanin" w:hAnsi="B Nazanin"/>
          <w:b w:val="1"/>
          <w:bCs w:val="1"/>
          <w:rtl w:val="1"/>
          <w:lang w:val="ar-SA" w:bidi="ar-SA"/>
        </w:rPr>
        <w:t>.</w:t>
      </w:r>
    </w:p>
    <w:sectPr>
      <w:headerReference w:type="default" r:id="rId5"/>
      <w:footerReference w:type="default" r:id="rId6"/>
      <w:pgSz w:w="11900" w:h="16840" w:orient="portrait"/>
      <w:pgMar w:top="1350" w:right="1800" w:bottom="540" w:left="180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 Nazan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num" w:pos="57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73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0"/>
          <w:tab w:val="left" w:pos="1120"/>
          <w:tab w:val="num" w:pos="147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1633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0"/>
          <w:tab w:val="left" w:pos="1120"/>
          <w:tab w:val="left" w:pos="1680"/>
          <w:tab w:val="num" w:pos="21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2353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25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2985" w:hanging="4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633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3793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53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4513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73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5233" w:hanging="55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18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5778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513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6673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Dash"/>
  </w:abstractNum>
  <w:abstractNum w:abstractNumId="5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24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48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72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96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120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144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168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192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060"/>
        </w:tabs>
        <w:ind w:left="216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75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4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21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120"/>
            <w:tab w:val="left" w:pos="168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2825" w:hanging="30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36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43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507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5618" w:hanging="21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65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240" w:hanging="2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480" w:hanging="2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720" w:hanging="2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960" w:hanging="2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200" w:hanging="2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440" w:hanging="2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680" w:hanging="2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920" w:hanging="2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2160" w:hanging="2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30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54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78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02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26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50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74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198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060"/>
          </w:tabs>
          <w:ind w:left="222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  <w:style w:type="numbering" w:styleId="Dash">
    <w:name w:val="Dash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